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4B42C1" w:rsidRDefault="004B42C1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</w:t>
      </w:r>
      <w:r w:rsidRPr="004B42C1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ообщение о существенном факте о созыве общего собрания участников (акционеров)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4B42C1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4B42C1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4B42C1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4B42C1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4B42C1" w:rsidRDefault="00697AE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4B42C1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4B42C1" w:rsidRDefault="00697AE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4B42C1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4B42C1" w:rsidTr="007544BF">
        <w:trPr>
          <w:jc w:val="center"/>
        </w:trPr>
        <w:tc>
          <w:tcPr>
            <w:tcW w:w="5800" w:type="dxa"/>
          </w:tcPr>
          <w:p w:rsidR="00A3764C" w:rsidRPr="004B42C1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4B42C1" w:rsidRDefault="00697AE1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17</w:t>
            </w:r>
            <w:bookmarkStart w:id="0" w:name="_GoBack"/>
            <w:bookmarkEnd w:id="0"/>
            <w:r w:rsidR="00BB68D6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.05</w:t>
            </w:r>
            <w:r w:rsidR="0029420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B42C1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4B42C1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4B42C1" w:rsidTr="00F3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0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12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2.1. вид общего собрания участников (акционеров) эмитента (годовое (очередное), внеочередное):</w:t>
            </w:r>
            <w:r w:rsidRPr="004B42C1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годовое (очередное).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заочное голосование.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</w:t>
            </w:r>
          </w:p>
          <w:p w:rsidR="006167DA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Дата проведения Собрания: 22 июня 2022 года.</w:t>
            </w:r>
          </w:p>
          <w:p w:rsidR="001409C7" w:rsidRDefault="001409C7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З</w:t>
            </w:r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аполненные бюллетени для голосования могут быть направлены по следующему адресу:</w:t>
            </w:r>
            <w:r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119049, г. Москва, Ленинский проспект, дом 6, строение 7, помещение III, комната 47, 3 этаж,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 Лицам, имеющим право на участие в Собрании, предоставляется возможность заполнения электронной формы бюллетеней для голосования на сайте в информационно-телекоммуникационной сети «Интернет» по адресу: </w:t>
            </w:r>
            <w:hyperlink r:id="rId7" w:history="1">
              <w:r w:rsidRPr="001409C7">
                <w:rPr>
                  <w:rStyle w:val="a5"/>
                  <w:rFonts w:ascii="Calibri" w:eastAsiaTheme="minorHAnsi" w:hAnsi="Calibri" w:cs="Calibri"/>
                  <w:b/>
                  <w:bCs/>
                  <w:i/>
                  <w:sz w:val="18"/>
                  <w:szCs w:val="18"/>
                </w:rPr>
                <w:t>https://evoting.reggarant.ru/Voting/Lk</w:t>
              </w:r>
            </w:hyperlink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6167DA" w:rsidRP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не применимо.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22.06.2022 г.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2.6. дата, на которую определяются (фиксируются) лица, имеющие право на участие в общем собрании участников (акционеров) эмитента: 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28.05.2022 г.</w:t>
            </w: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 </w:t>
            </w:r>
          </w:p>
          <w:p w:rsid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2.7. повестка дня общего собрания участников (акционеров) эмитента: 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1. Утверждение годового отчета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 за 2021 год.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2.Утверждение годовой бухгалтерской (финансовой) отчетности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 за 2021 год.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3.Распределение прибыли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», в том числе выплата (объявление) дивидендов по результатам 2021 отчетного года.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4.Определение количественного состава Совета директоров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5.Избрание членов Совета директоров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6.Определение количественного состава Ревизионной комиссии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7.Избрание членов Ревизионной комиссии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8.Утверждение аудитора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9.Утверждение Положения о Правлении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10. Согласие на совершение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 сделок, в совершении которых имеется заинтересованность.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11. Об утверждении Устава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 в новой редакции.</w:t>
            </w:r>
          </w:p>
          <w:p w:rsidR="006167DA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12. О дроблении обыкновенных акций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торому с ней можно ознакомиться:</w:t>
            </w:r>
          </w:p>
          <w:p w:rsidR="006167DA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 - 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лица, имеющие право на участие в годовом Общем собрании акционеров, могут ознакомиться с информацией (материалами) с 28 мая 2022 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iCs/>
                <w:sz w:val="18"/>
                <w:szCs w:val="18"/>
              </w:rPr>
              <w:t>года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с 10 часов 00 минут до 16 часов 00 минут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iCs/>
                <w:sz w:val="18"/>
                <w:szCs w:val="18"/>
              </w:rPr>
              <w:t xml:space="preserve"> (время указано местное – по месту нахождения Общества),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за исключением выходных и праздничных дней,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iCs/>
                <w:sz w:val="18"/>
                <w:szCs w:val="18"/>
              </w:rPr>
              <w:t xml:space="preserve"> по адресу: г. Москва, ул. Василисы Кожиной, д. 1, секция 1.</w:t>
            </w:r>
          </w:p>
          <w:p w:rsidR="005E3F12" w:rsidRPr="004B42C1" w:rsidRDefault="005E3F12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iCs/>
                <w:sz w:val="18"/>
                <w:szCs w:val="18"/>
              </w:rPr>
              <w:t>– информация (материалы) публикуется на сайте ПАО «</w:t>
            </w:r>
            <w:proofErr w:type="spellStart"/>
            <w:r w:rsidRPr="004B42C1">
              <w:rPr>
                <w:rFonts w:ascii="Calibri" w:eastAsiaTheme="minorHAnsi" w:hAnsi="Calibri" w:cs="Calibr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4B42C1">
              <w:rPr>
                <w:rFonts w:ascii="Calibri" w:eastAsiaTheme="minorHAnsi" w:hAnsi="Calibri" w:cs="Calibri"/>
                <w:b/>
                <w:bCs/>
                <w:i/>
                <w:iCs/>
                <w:sz w:val="18"/>
                <w:szCs w:val="18"/>
              </w:rPr>
              <w:t xml:space="preserve">» в информационно-телекоммуникационной сети «Интернет» по адресу: </w:t>
            </w:r>
            <w:hyperlink r:id="rId8" w:history="1">
              <w:r w:rsidRPr="004B42C1">
                <w:rPr>
                  <w:rStyle w:val="a5"/>
                  <w:rFonts w:ascii="Calibri" w:eastAsiaTheme="minorHAnsi" w:hAnsi="Calibri" w:cs="Calibri"/>
                  <w:b/>
                  <w:bCs/>
                  <w:i/>
                  <w:iCs/>
                  <w:sz w:val="18"/>
                  <w:szCs w:val="18"/>
                </w:rPr>
                <w:t>https://rus-olovo.ru/</w:t>
              </w:r>
            </w:hyperlink>
            <w:r w:rsidRPr="004B42C1">
              <w:rPr>
                <w:rFonts w:ascii="Calibri" w:eastAsiaTheme="minorHAnsi" w:hAnsi="Calibri" w:cs="Calibri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6167DA" w:rsidRPr="007C0A48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2.9. 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ем собрании акционеров эмитента: </w:t>
            </w:r>
            <w:r w:rsidR="007C0A4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акции обыкновенные именные бездокументарные, количество акций, находящихся в </w:t>
            </w:r>
            <w:r w:rsidR="0073208C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обращении 3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5E3F12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2.10. 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тором принято указанное решение: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решение Совета директоров от 17.05.2022 г. (протокол №07/22-СД от 17.05.2022 г.).</w:t>
            </w:r>
          </w:p>
          <w:p w:rsidR="00995C4C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2.11. 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ится во исполнение решения суда: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B42C1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4B42C1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4B42C1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4B42C1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lastRenderedPageBreak/>
              <w:t xml:space="preserve">(представитель по доверенности от </w:t>
            </w:r>
            <w:r w:rsidR="00C60237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4B42C1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4B42C1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4B42C1" w:rsidRDefault="003F5C52" w:rsidP="00BB68D6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«18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BB68D6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мая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 г.                                                                       </w:t>
            </w:r>
            <w:r w:rsidR="00BB68D6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4B42C1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4B42C1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36A34"/>
    <w:rsid w:val="0014055B"/>
    <w:rsid w:val="001409C7"/>
    <w:rsid w:val="00154A15"/>
    <w:rsid w:val="00167F61"/>
    <w:rsid w:val="001710B0"/>
    <w:rsid w:val="00175507"/>
    <w:rsid w:val="001A70B5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541F"/>
    <w:rsid w:val="00267EBB"/>
    <w:rsid w:val="002842B0"/>
    <w:rsid w:val="002923AF"/>
    <w:rsid w:val="00294209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3F5C5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B42C1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E3F12"/>
    <w:rsid w:val="005F3E38"/>
    <w:rsid w:val="0060145E"/>
    <w:rsid w:val="0060317C"/>
    <w:rsid w:val="0060778C"/>
    <w:rsid w:val="006167DA"/>
    <w:rsid w:val="006175B6"/>
    <w:rsid w:val="00656E65"/>
    <w:rsid w:val="00663BFC"/>
    <w:rsid w:val="00671FCF"/>
    <w:rsid w:val="00697AE1"/>
    <w:rsid w:val="006B358C"/>
    <w:rsid w:val="006F05DD"/>
    <w:rsid w:val="0071411A"/>
    <w:rsid w:val="007173C5"/>
    <w:rsid w:val="0073208C"/>
    <w:rsid w:val="007350A8"/>
    <w:rsid w:val="007363DA"/>
    <w:rsid w:val="007544BF"/>
    <w:rsid w:val="00781CDA"/>
    <w:rsid w:val="007957B3"/>
    <w:rsid w:val="007A3557"/>
    <w:rsid w:val="007A7421"/>
    <w:rsid w:val="007B3302"/>
    <w:rsid w:val="007C0A48"/>
    <w:rsid w:val="007D5A52"/>
    <w:rsid w:val="007F78EE"/>
    <w:rsid w:val="00813D07"/>
    <w:rsid w:val="00815FCE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55C0"/>
    <w:rsid w:val="00C601CC"/>
    <w:rsid w:val="00C60237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09B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l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oting.reggarant.ru/Voting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158</cp:revision>
  <cp:lastPrinted>2021-03-19T12:44:00Z</cp:lastPrinted>
  <dcterms:created xsi:type="dcterms:W3CDTF">2018-03-05T05:50:00Z</dcterms:created>
  <dcterms:modified xsi:type="dcterms:W3CDTF">2022-05-18T10:23:00Z</dcterms:modified>
</cp:coreProperties>
</file>